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0BEE" w14:textId="77777777" w:rsidR="00DC0896" w:rsidRPr="00C06BA0" w:rsidRDefault="004F6BE7" w:rsidP="004F6BE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6BA0">
        <w:rPr>
          <w:rFonts w:ascii="Times New Roman" w:hAnsi="Times New Roman" w:cs="Times New Roman"/>
          <w:sz w:val="28"/>
          <w:szCs w:val="28"/>
        </w:rPr>
        <w:t>Целью обучения ответственных лиц является повышение готовности работающего населения к умелым и адекватным действиям при угрозе и возникновении опасностей, присущих военным конфликтам и ЧС.</w:t>
      </w:r>
    </w:p>
    <w:p w14:paraId="5EF47C8E" w14:textId="77777777" w:rsidR="004F6BE7" w:rsidRPr="00C06BA0" w:rsidRDefault="004F6BE7">
      <w:pPr>
        <w:rPr>
          <w:rFonts w:ascii="Times New Roman" w:hAnsi="Times New Roman" w:cs="Times New Roman"/>
          <w:sz w:val="28"/>
          <w:szCs w:val="28"/>
        </w:rPr>
      </w:pPr>
      <w:r w:rsidRPr="00C06BA0">
        <w:rPr>
          <w:rFonts w:ascii="Times New Roman" w:hAnsi="Times New Roman" w:cs="Times New Roman"/>
          <w:sz w:val="28"/>
          <w:szCs w:val="28"/>
        </w:rPr>
        <w:tab/>
        <w:t>Основными задачами обучения являются:</w:t>
      </w:r>
    </w:p>
    <w:p w14:paraId="645B3E48" w14:textId="77777777" w:rsidR="004F6BE7" w:rsidRPr="00C06BA0" w:rsidRDefault="004F6BE7">
      <w:pPr>
        <w:rPr>
          <w:rFonts w:ascii="Times New Roman" w:hAnsi="Times New Roman" w:cs="Times New Roman"/>
          <w:sz w:val="28"/>
          <w:szCs w:val="28"/>
        </w:rPr>
      </w:pPr>
      <w:r w:rsidRPr="00C06BA0">
        <w:rPr>
          <w:rFonts w:ascii="Times New Roman" w:hAnsi="Times New Roman" w:cs="Times New Roman"/>
          <w:sz w:val="28"/>
          <w:szCs w:val="28"/>
        </w:rPr>
        <w:t>- усвоение поражающих факторов источников ЧС;</w:t>
      </w:r>
    </w:p>
    <w:p w14:paraId="1B71432C" w14:textId="77777777" w:rsidR="004F6BE7" w:rsidRPr="00C06BA0" w:rsidRDefault="004F6BE7">
      <w:pPr>
        <w:rPr>
          <w:rFonts w:ascii="Times New Roman" w:hAnsi="Times New Roman" w:cs="Times New Roman"/>
          <w:sz w:val="28"/>
          <w:szCs w:val="28"/>
        </w:rPr>
      </w:pPr>
      <w:r w:rsidRPr="00C06BA0">
        <w:rPr>
          <w:rFonts w:ascii="Times New Roman" w:hAnsi="Times New Roman" w:cs="Times New Roman"/>
          <w:sz w:val="28"/>
          <w:szCs w:val="28"/>
        </w:rPr>
        <w:t>- изучение способов защиты от опасностей, возникающих при ЧС;</w:t>
      </w:r>
    </w:p>
    <w:p w14:paraId="632AC1DA" w14:textId="77777777" w:rsidR="004F6BE7" w:rsidRPr="00C06BA0" w:rsidRDefault="004F6BE7">
      <w:pPr>
        <w:rPr>
          <w:rFonts w:ascii="Times New Roman" w:hAnsi="Times New Roman" w:cs="Times New Roman"/>
          <w:sz w:val="28"/>
          <w:szCs w:val="28"/>
        </w:rPr>
      </w:pPr>
      <w:r w:rsidRPr="00C06BA0">
        <w:rPr>
          <w:rFonts w:ascii="Times New Roman" w:hAnsi="Times New Roman" w:cs="Times New Roman"/>
          <w:sz w:val="28"/>
          <w:szCs w:val="28"/>
        </w:rPr>
        <w:t>- изучение сигналов оповещения об опасностях, порядка их до</w:t>
      </w:r>
      <w:r w:rsidR="0020528C" w:rsidRPr="00C06BA0">
        <w:rPr>
          <w:rFonts w:ascii="Times New Roman" w:hAnsi="Times New Roman" w:cs="Times New Roman"/>
          <w:sz w:val="28"/>
          <w:szCs w:val="28"/>
        </w:rPr>
        <w:t xml:space="preserve">ведения до населения и действий </w:t>
      </w:r>
      <w:r w:rsidRPr="00C06BA0">
        <w:rPr>
          <w:rFonts w:ascii="Times New Roman" w:hAnsi="Times New Roman" w:cs="Times New Roman"/>
          <w:sz w:val="28"/>
          <w:szCs w:val="28"/>
        </w:rPr>
        <w:t>по ним</w:t>
      </w:r>
      <w:r w:rsidR="0020528C" w:rsidRPr="00C06BA0">
        <w:rPr>
          <w:rFonts w:ascii="Times New Roman" w:hAnsi="Times New Roman" w:cs="Times New Roman"/>
          <w:sz w:val="28"/>
          <w:szCs w:val="28"/>
        </w:rPr>
        <w:t xml:space="preserve"> руководителей и работников организации</w:t>
      </w:r>
      <w:r w:rsidRPr="00C06BA0">
        <w:rPr>
          <w:rFonts w:ascii="Times New Roman" w:hAnsi="Times New Roman" w:cs="Times New Roman"/>
          <w:sz w:val="28"/>
          <w:szCs w:val="28"/>
        </w:rPr>
        <w:t>;</w:t>
      </w:r>
    </w:p>
    <w:p w14:paraId="7A5BC459" w14:textId="77777777" w:rsidR="0020528C" w:rsidRPr="00C06BA0" w:rsidRDefault="0020528C">
      <w:pPr>
        <w:rPr>
          <w:rFonts w:ascii="Times New Roman" w:hAnsi="Times New Roman" w:cs="Times New Roman"/>
          <w:sz w:val="28"/>
          <w:szCs w:val="28"/>
        </w:rPr>
      </w:pPr>
      <w:r w:rsidRPr="00C06BA0">
        <w:rPr>
          <w:rFonts w:ascii="Times New Roman" w:hAnsi="Times New Roman" w:cs="Times New Roman"/>
          <w:sz w:val="28"/>
          <w:szCs w:val="28"/>
        </w:rPr>
        <w:t>- изучение правил и порядка оказания первой помощи себе и пострадавшим при несчастных случаях, травмах, отравления и ЧС;</w:t>
      </w:r>
    </w:p>
    <w:p w14:paraId="2D8889B6" w14:textId="77777777" w:rsidR="0020528C" w:rsidRPr="00C06BA0" w:rsidRDefault="0020528C">
      <w:pPr>
        <w:rPr>
          <w:rFonts w:ascii="Times New Roman" w:hAnsi="Times New Roman" w:cs="Times New Roman"/>
          <w:sz w:val="28"/>
          <w:szCs w:val="28"/>
        </w:rPr>
      </w:pPr>
      <w:r w:rsidRPr="00C06BA0">
        <w:rPr>
          <w:rFonts w:ascii="Times New Roman" w:hAnsi="Times New Roman" w:cs="Times New Roman"/>
          <w:sz w:val="28"/>
          <w:szCs w:val="28"/>
        </w:rPr>
        <w:t>- изучение действий руководителя и работников организации при угрозе террористического акта;</w:t>
      </w:r>
    </w:p>
    <w:p w14:paraId="6A17DCDD" w14:textId="77777777" w:rsidR="0020528C" w:rsidRPr="00C06BA0" w:rsidRDefault="0020528C">
      <w:pPr>
        <w:rPr>
          <w:rFonts w:ascii="Times New Roman" w:hAnsi="Times New Roman" w:cs="Times New Roman"/>
          <w:sz w:val="28"/>
          <w:szCs w:val="28"/>
        </w:rPr>
      </w:pPr>
      <w:r w:rsidRPr="00C06BA0">
        <w:rPr>
          <w:rFonts w:ascii="Times New Roman" w:hAnsi="Times New Roman" w:cs="Times New Roman"/>
          <w:sz w:val="28"/>
          <w:szCs w:val="28"/>
        </w:rPr>
        <w:t>- подготовка работников организации к выполнению своих должностных обязанностей в условиях угрозы и возникновения опасностей при ЧС.</w:t>
      </w:r>
    </w:p>
    <w:sectPr w:rsidR="0020528C" w:rsidRPr="00C0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4C"/>
    <w:rsid w:val="0020528C"/>
    <w:rsid w:val="00207D4C"/>
    <w:rsid w:val="004F6BE7"/>
    <w:rsid w:val="00C06BA0"/>
    <w:rsid w:val="00DC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860B"/>
  <w15:chartTrackingRefBased/>
  <w15:docId w15:val="{DF40070D-0598-44DF-BEF4-73E373B5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Мандрыкина</cp:lastModifiedBy>
  <cp:revision>4</cp:revision>
  <dcterms:created xsi:type="dcterms:W3CDTF">2022-11-10T10:27:00Z</dcterms:created>
  <dcterms:modified xsi:type="dcterms:W3CDTF">2022-12-15T11:15:00Z</dcterms:modified>
</cp:coreProperties>
</file>